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FBAB0" w14:textId="77777777" w:rsidR="00641715" w:rsidRDefault="00641715" w:rsidP="005220B7">
      <w:pPr>
        <w:jc w:val="center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UE Théorie littéraire : approches contemporaines</w:t>
      </w:r>
    </w:p>
    <w:p w14:paraId="11C70644" w14:textId="3E42A5CF" w:rsidR="005220B7" w:rsidRPr="005220B7" w:rsidRDefault="005220B7" w:rsidP="005220B7">
      <w:pPr>
        <w:jc w:val="center"/>
        <w:rPr>
          <w:rFonts w:ascii="Calibri" w:hAnsi="Calibri" w:cs="Calibri"/>
          <w:b/>
          <w:bCs/>
          <w:iCs/>
        </w:rPr>
      </w:pPr>
      <w:r w:rsidRPr="005220B7">
        <w:rPr>
          <w:rFonts w:ascii="Calibri" w:hAnsi="Calibri" w:cs="Calibri"/>
          <w:b/>
          <w:bCs/>
          <w:iCs/>
        </w:rPr>
        <w:t>Programme 2026-2027</w:t>
      </w:r>
      <w:r>
        <w:rPr>
          <w:rFonts w:ascii="Calibri" w:hAnsi="Calibri" w:cs="Calibri"/>
          <w:b/>
          <w:bCs/>
          <w:iCs/>
        </w:rPr>
        <w:t xml:space="preserve"> (S2)</w:t>
      </w:r>
    </w:p>
    <w:p w14:paraId="1B481FE5" w14:textId="5D9C4F6C" w:rsidR="005220B7" w:rsidRDefault="005220B7" w:rsidP="005220B7">
      <w:pPr>
        <w:jc w:val="center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M</w:t>
      </w:r>
      <w:r w:rsidRPr="005220B7">
        <w:rPr>
          <w:rFonts w:ascii="Calibri" w:hAnsi="Calibri" w:cs="Calibri"/>
          <w:b/>
          <w:bCs/>
          <w:iCs/>
        </w:rPr>
        <w:t>ercredi, 13h30-15h30</w:t>
      </w:r>
    </w:p>
    <w:p w14:paraId="51379C42" w14:textId="77777777" w:rsidR="005220B7" w:rsidRDefault="005220B7" w:rsidP="005220B7">
      <w:pPr>
        <w:jc w:val="center"/>
        <w:rPr>
          <w:rFonts w:ascii="Calibri" w:hAnsi="Calibri" w:cs="Calibri"/>
          <w:i/>
        </w:rPr>
      </w:pPr>
    </w:p>
    <w:p w14:paraId="37992591" w14:textId="77777777" w:rsidR="005220B7" w:rsidRDefault="005220B7" w:rsidP="005220B7">
      <w:pPr>
        <w:jc w:val="center"/>
        <w:rPr>
          <w:rFonts w:ascii="Calibri" w:hAnsi="Calibri" w:cs="Calibri"/>
          <w:i/>
        </w:rPr>
      </w:pPr>
    </w:p>
    <w:p w14:paraId="45CAD196" w14:textId="2262DA22" w:rsidR="005220B7" w:rsidRPr="005220B7" w:rsidRDefault="005220B7" w:rsidP="005220B7">
      <w:pPr>
        <w:rPr>
          <w:b/>
          <w:i/>
        </w:rPr>
      </w:pPr>
      <w:r w:rsidRPr="005220B7">
        <w:rPr>
          <w:b/>
          <w:i/>
        </w:rPr>
        <w:t>Stages du 4 au 15 janvier, d’où rentrée du S2 le 18 janvier 2027</w:t>
      </w:r>
      <w:r>
        <w:rPr>
          <w:b/>
          <w:i/>
        </w:rPr>
        <w:t xml:space="preserve"> : </w:t>
      </w:r>
      <w:r w:rsidRPr="005220B7">
        <w:rPr>
          <w:b/>
          <w:i/>
        </w:rPr>
        <w:t>1</w:t>
      </w:r>
      <w:r w:rsidRPr="005220B7">
        <w:rPr>
          <w:b/>
          <w:i/>
          <w:vertAlign w:val="superscript"/>
        </w:rPr>
        <w:t>re</w:t>
      </w:r>
      <w:r w:rsidRPr="005220B7">
        <w:rPr>
          <w:b/>
          <w:i/>
        </w:rPr>
        <w:t xml:space="preserve"> séance le mercredi 20 janvier 2027</w:t>
      </w:r>
    </w:p>
    <w:p w14:paraId="38FC5FB8" w14:textId="77777777" w:rsidR="005220B7" w:rsidRPr="005220B7" w:rsidRDefault="005220B7" w:rsidP="005220B7">
      <w:pPr>
        <w:rPr>
          <w:rFonts w:ascii="Calibri" w:hAnsi="Calibri" w:cs="Calibri"/>
          <w:i/>
          <w:highlight w:val="yellow"/>
        </w:rPr>
      </w:pPr>
    </w:p>
    <w:p w14:paraId="12DA7D7F" w14:textId="2C7405D5" w:rsidR="005220B7" w:rsidRPr="005220B7" w:rsidRDefault="005220B7" w:rsidP="005220B7">
      <w:pPr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Mercredi 20</w:t>
      </w:r>
      <w:r w:rsidRPr="005220B7">
        <w:rPr>
          <w:rFonts w:ascii="Calibri" w:hAnsi="Calibri" w:cs="Calibri"/>
          <w:b/>
          <w:bCs/>
          <w:iCs/>
        </w:rPr>
        <w:t xml:space="preserve"> janvier </w:t>
      </w:r>
    </w:p>
    <w:p w14:paraId="6AB1D809" w14:textId="312FE226" w:rsidR="005220B7" w:rsidRPr="005220B7" w:rsidRDefault="005220B7" w:rsidP="005220B7">
      <w:pPr>
        <w:rPr>
          <w:rFonts w:ascii="Calibri" w:hAnsi="Calibri" w:cs="Calibri"/>
          <w:iCs/>
        </w:rPr>
      </w:pPr>
      <w:r w:rsidRPr="005220B7">
        <w:rPr>
          <w:rFonts w:ascii="Calibri" w:hAnsi="Calibri" w:cs="Calibri"/>
          <w:iCs/>
        </w:rPr>
        <w:t>Sylvie PATRON</w:t>
      </w:r>
      <w:r>
        <w:rPr>
          <w:rFonts w:ascii="Calibri" w:hAnsi="Calibri" w:cs="Calibri"/>
          <w:iCs/>
        </w:rPr>
        <w:t xml:space="preserve">, </w:t>
      </w:r>
      <w:r w:rsidRPr="005220B7">
        <w:rPr>
          <w:rFonts w:ascii="Calibri" w:hAnsi="Calibri" w:cs="Calibri"/>
          <w:i/>
        </w:rPr>
        <w:t xml:space="preserve">Les nouvelles études sur la </w:t>
      </w:r>
      <w:proofErr w:type="spellStart"/>
      <w:r w:rsidRPr="005220B7">
        <w:rPr>
          <w:rFonts w:ascii="Calibri" w:hAnsi="Calibri" w:cs="Calibri"/>
          <w:i/>
        </w:rPr>
        <w:t>fictionnalité</w:t>
      </w:r>
      <w:proofErr w:type="spellEnd"/>
      <w:r w:rsidRPr="005220B7">
        <w:rPr>
          <w:rFonts w:ascii="Calibri" w:hAnsi="Calibri" w:cs="Calibri"/>
          <w:i/>
        </w:rPr>
        <w:t xml:space="preserve"> (</w:t>
      </w:r>
      <w:r w:rsidRPr="005220B7">
        <w:rPr>
          <w:rFonts w:ascii="Calibri" w:hAnsi="Calibri" w:cs="Calibri"/>
          <w:iCs/>
        </w:rPr>
        <w:t xml:space="preserve">new </w:t>
      </w:r>
      <w:proofErr w:type="spellStart"/>
      <w:r w:rsidRPr="005220B7">
        <w:rPr>
          <w:rFonts w:ascii="Calibri" w:hAnsi="Calibri" w:cs="Calibri"/>
          <w:iCs/>
        </w:rPr>
        <w:t>fictionality</w:t>
      </w:r>
      <w:proofErr w:type="spellEnd"/>
      <w:r w:rsidRPr="005220B7">
        <w:rPr>
          <w:rFonts w:ascii="Calibri" w:hAnsi="Calibri" w:cs="Calibri"/>
          <w:iCs/>
        </w:rPr>
        <w:t xml:space="preserve"> </w:t>
      </w:r>
      <w:proofErr w:type="spellStart"/>
      <w:r w:rsidRPr="005220B7">
        <w:rPr>
          <w:rFonts w:ascii="Calibri" w:hAnsi="Calibri" w:cs="Calibri"/>
          <w:iCs/>
        </w:rPr>
        <w:t>studies</w:t>
      </w:r>
      <w:proofErr w:type="spellEnd"/>
      <w:r w:rsidRPr="005220B7">
        <w:rPr>
          <w:rFonts w:ascii="Calibri" w:hAnsi="Calibri" w:cs="Calibri"/>
          <w:i/>
          <w:iCs/>
        </w:rPr>
        <w:t>)</w:t>
      </w:r>
    </w:p>
    <w:p w14:paraId="679A9CA7" w14:textId="77777777" w:rsidR="005220B7" w:rsidRDefault="005220B7" w:rsidP="005220B7">
      <w:pPr>
        <w:rPr>
          <w:rFonts w:ascii="Calibri" w:hAnsi="Calibri" w:cs="Calibri"/>
          <w:iCs/>
        </w:rPr>
      </w:pPr>
    </w:p>
    <w:p w14:paraId="31788E75" w14:textId="4C81D924" w:rsidR="005220B7" w:rsidRPr="005220B7" w:rsidRDefault="005220B7" w:rsidP="005220B7">
      <w:pPr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Mercredi 27</w:t>
      </w:r>
      <w:r w:rsidRPr="005220B7">
        <w:rPr>
          <w:rFonts w:ascii="Calibri" w:hAnsi="Calibri" w:cs="Calibri"/>
          <w:b/>
          <w:bCs/>
          <w:iCs/>
        </w:rPr>
        <w:t xml:space="preserve"> janvier </w:t>
      </w:r>
    </w:p>
    <w:p w14:paraId="43B9CB07" w14:textId="74234C41" w:rsidR="005220B7" w:rsidRPr="005220B7" w:rsidRDefault="005220B7" w:rsidP="005220B7">
      <w:pPr>
        <w:rPr>
          <w:rFonts w:ascii="Calibri" w:hAnsi="Calibri" w:cs="Calibri"/>
          <w:iCs/>
        </w:rPr>
      </w:pPr>
      <w:r w:rsidRPr="005220B7">
        <w:rPr>
          <w:rFonts w:ascii="Calibri" w:hAnsi="Calibri" w:cs="Calibri"/>
          <w:iCs/>
        </w:rPr>
        <w:t>Sylvie PATRON</w:t>
      </w:r>
      <w:r>
        <w:rPr>
          <w:rFonts w:ascii="Calibri" w:hAnsi="Calibri" w:cs="Calibri"/>
          <w:iCs/>
        </w:rPr>
        <w:t xml:space="preserve">, </w:t>
      </w:r>
      <w:r w:rsidRPr="005220B7">
        <w:rPr>
          <w:rFonts w:ascii="Calibri" w:hAnsi="Calibri" w:cs="Calibri"/>
          <w:i/>
        </w:rPr>
        <w:t>Approches contemporaines du récit (récit littéraire et récit dans différent</w:t>
      </w:r>
      <w:r>
        <w:rPr>
          <w:rFonts w:ascii="Calibri" w:hAnsi="Calibri" w:cs="Calibri"/>
          <w:i/>
        </w:rPr>
        <w:t>s</w:t>
      </w:r>
      <w:r w:rsidRPr="005220B7">
        <w:rPr>
          <w:rFonts w:ascii="Calibri" w:hAnsi="Calibri" w:cs="Calibri"/>
          <w:i/>
        </w:rPr>
        <w:t xml:space="preserve"> médias)</w:t>
      </w:r>
    </w:p>
    <w:p w14:paraId="7C2AB6D0" w14:textId="77777777" w:rsidR="005220B7" w:rsidRDefault="005220B7" w:rsidP="005220B7">
      <w:pPr>
        <w:rPr>
          <w:rFonts w:ascii="Calibri" w:hAnsi="Calibri" w:cs="Calibri"/>
          <w:iCs/>
        </w:rPr>
      </w:pPr>
    </w:p>
    <w:p w14:paraId="0DB4352A" w14:textId="28A80C74" w:rsidR="005220B7" w:rsidRPr="005220B7" w:rsidRDefault="005220B7" w:rsidP="005220B7">
      <w:pPr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Mercredi 3 février</w:t>
      </w:r>
      <w:r w:rsidRPr="005220B7">
        <w:rPr>
          <w:rFonts w:ascii="Calibri" w:hAnsi="Calibri" w:cs="Calibri"/>
          <w:b/>
          <w:bCs/>
          <w:iCs/>
        </w:rPr>
        <w:t xml:space="preserve"> </w:t>
      </w:r>
    </w:p>
    <w:p w14:paraId="49AEABC0" w14:textId="3774757E" w:rsidR="005220B7" w:rsidRPr="005220B7" w:rsidRDefault="005220B7" w:rsidP="005220B7">
      <w:pPr>
        <w:rPr>
          <w:rFonts w:ascii="Calibri" w:hAnsi="Calibri" w:cs="Calibri"/>
          <w:iCs/>
        </w:rPr>
      </w:pPr>
      <w:r w:rsidRPr="005220B7">
        <w:rPr>
          <w:rFonts w:ascii="Calibri" w:hAnsi="Calibri" w:cs="Calibri"/>
          <w:iCs/>
        </w:rPr>
        <w:t>Sylvie PATRON</w:t>
      </w:r>
      <w:r>
        <w:rPr>
          <w:rFonts w:ascii="Calibri" w:hAnsi="Calibri" w:cs="Calibri"/>
          <w:iCs/>
        </w:rPr>
        <w:t xml:space="preserve">, </w:t>
      </w:r>
      <w:r w:rsidRPr="005220B7">
        <w:rPr>
          <w:rFonts w:ascii="Calibri" w:hAnsi="Calibri" w:cs="Calibri"/>
          <w:i/>
        </w:rPr>
        <w:t xml:space="preserve">Le narrateur, ou la narratrice, dans la narratologie et la théorie de la fiction contemporaines </w:t>
      </w:r>
    </w:p>
    <w:p w14:paraId="4CFFC748" w14:textId="77777777" w:rsidR="005220B7" w:rsidRDefault="005220B7" w:rsidP="005220B7">
      <w:pPr>
        <w:rPr>
          <w:rFonts w:ascii="Calibri" w:hAnsi="Calibri" w:cs="Calibri"/>
          <w:iCs/>
        </w:rPr>
      </w:pPr>
    </w:p>
    <w:p w14:paraId="0CC141EA" w14:textId="5DFC5586" w:rsidR="000E6764" w:rsidRPr="005220B7" w:rsidRDefault="000E6764" w:rsidP="000E6764">
      <w:pPr>
        <w:rPr>
          <w:b/>
          <w:i/>
        </w:rPr>
      </w:pPr>
      <w:r w:rsidRPr="00480855">
        <w:rPr>
          <w:b/>
          <w:i/>
        </w:rPr>
        <w:t xml:space="preserve">Vacances de février : pas </w:t>
      </w:r>
      <w:r w:rsidRPr="00496DDF">
        <w:rPr>
          <w:b/>
          <w:i/>
        </w:rPr>
        <w:t>de cours le</w:t>
      </w:r>
      <w:r w:rsidR="002D24BC" w:rsidRPr="00496DDF">
        <w:rPr>
          <w:b/>
          <w:i/>
        </w:rPr>
        <w:t>s</w:t>
      </w:r>
      <w:r w:rsidR="00924F13" w:rsidRPr="00496DDF">
        <w:rPr>
          <w:b/>
          <w:i/>
        </w:rPr>
        <w:t xml:space="preserve"> mercredi</w:t>
      </w:r>
      <w:r w:rsidR="002D24BC" w:rsidRPr="00496DDF">
        <w:rPr>
          <w:b/>
          <w:i/>
        </w:rPr>
        <w:t>s 10 et</w:t>
      </w:r>
      <w:r w:rsidRPr="00496DDF">
        <w:rPr>
          <w:b/>
          <w:i/>
        </w:rPr>
        <w:t xml:space="preserve"> 17 février</w:t>
      </w:r>
      <w:r w:rsidRPr="00480855">
        <w:rPr>
          <w:b/>
          <w:i/>
        </w:rPr>
        <w:t xml:space="preserve"> </w:t>
      </w:r>
    </w:p>
    <w:p w14:paraId="6D0A720A" w14:textId="77777777" w:rsidR="000E6764" w:rsidRPr="005220B7" w:rsidRDefault="000E6764" w:rsidP="000E6764">
      <w:pPr>
        <w:rPr>
          <w:b/>
          <w:i/>
        </w:rPr>
      </w:pPr>
      <w:r w:rsidRPr="005220B7">
        <w:rPr>
          <w:b/>
          <w:i/>
        </w:rPr>
        <w:t xml:space="preserve">Stages du 22 février au 5 mars </w:t>
      </w:r>
    </w:p>
    <w:p w14:paraId="3161B749" w14:textId="77777777" w:rsidR="000E6764" w:rsidRPr="005220B7" w:rsidRDefault="000E6764" w:rsidP="005220B7">
      <w:pPr>
        <w:rPr>
          <w:rFonts w:ascii="Calibri" w:hAnsi="Calibri" w:cs="Calibri"/>
          <w:iCs/>
        </w:rPr>
      </w:pPr>
    </w:p>
    <w:p w14:paraId="5B3B9CAA" w14:textId="77777777" w:rsidR="005220B7" w:rsidRPr="005220B7" w:rsidRDefault="005220B7" w:rsidP="005220B7">
      <w:pPr>
        <w:rPr>
          <w:rFonts w:ascii="Calibri" w:hAnsi="Calibri" w:cs="Calibri"/>
          <w:b/>
          <w:bCs/>
          <w:iCs/>
        </w:rPr>
      </w:pPr>
      <w:r w:rsidRPr="005220B7">
        <w:rPr>
          <w:rFonts w:ascii="Calibri" w:hAnsi="Calibri" w:cs="Calibri"/>
          <w:b/>
          <w:bCs/>
          <w:iCs/>
        </w:rPr>
        <w:t>Mercredi 10 mars</w:t>
      </w:r>
    </w:p>
    <w:p w14:paraId="5DDF264E" w14:textId="3A02C6A0" w:rsidR="00531758" w:rsidRPr="005220B7" w:rsidRDefault="00531758" w:rsidP="00531758">
      <w:pPr>
        <w:rPr>
          <w:rFonts w:ascii="Calibri" w:hAnsi="Calibri" w:cs="Calibri"/>
          <w:iCs/>
        </w:rPr>
      </w:pPr>
      <w:r w:rsidRPr="005220B7">
        <w:rPr>
          <w:rFonts w:ascii="Calibri" w:hAnsi="Calibri" w:cs="Calibri"/>
          <w:iCs/>
        </w:rPr>
        <w:t>Esther DEMOULIN</w:t>
      </w:r>
      <w:r>
        <w:rPr>
          <w:rFonts w:ascii="Calibri" w:hAnsi="Calibri" w:cs="Calibri"/>
          <w:iCs/>
        </w:rPr>
        <w:t xml:space="preserve">, </w:t>
      </w:r>
      <w:r w:rsidR="000209B6">
        <w:rPr>
          <w:rFonts w:ascii="Calibri" w:hAnsi="Calibri" w:cs="Calibri"/>
          <w:i/>
        </w:rPr>
        <w:t>Sur quelques questions posées à la théorie littéraire par les</w:t>
      </w:r>
      <w:r w:rsidRPr="005220B7">
        <w:rPr>
          <w:rFonts w:ascii="Calibri" w:hAnsi="Calibri" w:cs="Calibri"/>
          <w:i/>
        </w:rPr>
        <w:t xml:space="preserve"> études de genre</w:t>
      </w:r>
    </w:p>
    <w:p w14:paraId="4D1B4412" w14:textId="77777777" w:rsidR="005220B7" w:rsidRDefault="005220B7" w:rsidP="005220B7">
      <w:pPr>
        <w:rPr>
          <w:rFonts w:ascii="Calibri" w:hAnsi="Calibri" w:cs="Calibri"/>
          <w:i/>
        </w:rPr>
      </w:pPr>
    </w:p>
    <w:p w14:paraId="152BB0A9" w14:textId="3E717DF5" w:rsidR="005220B7" w:rsidRPr="003B56CF" w:rsidRDefault="005220B7" w:rsidP="005220B7">
      <w:pPr>
        <w:rPr>
          <w:rFonts w:ascii="Calibri" w:hAnsi="Calibri" w:cs="Calibri"/>
          <w:b/>
          <w:bCs/>
          <w:iCs/>
        </w:rPr>
      </w:pPr>
      <w:r w:rsidRPr="003B56CF">
        <w:rPr>
          <w:rFonts w:ascii="Calibri" w:hAnsi="Calibri" w:cs="Calibri"/>
          <w:b/>
          <w:bCs/>
          <w:iCs/>
        </w:rPr>
        <w:t>Mercredi 17 mars</w:t>
      </w:r>
    </w:p>
    <w:p w14:paraId="10769C2F" w14:textId="77777777" w:rsidR="001C4679" w:rsidRPr="005220B7" w:rsidRDefault="001C4679" w:rsidP="001C4679">
      <w:pPr>
        <w:rPr>
          <w:rFonts w:ascii="Calibri" w:hAnsi="Calibri" w:cs="Calibri"/>
          <w:b/>
          <w:bCs/>
          <w:iCs/>
        </w:rPr>
      </w:pPr>
      <w:r w:rsidRPr="003B56CF">
        <w:rPr>
          <w:rFonts w:ascii="Calibri" w:hAnsi="Calibri" w:cs="Calibri"/>
        </w:rPr>
        <w:t xml:space="preserve">Patricia Luce LIMIDO, </w:t>
      </w:r>
      <w:proofErr w:type="spellStart"/>
      <w:r w:rsidRPr="003B56CF">
        <w:rPr>
          <w:i/>
          <w:iCs/>
        </w:rPr>
        <w:t>Écopoétique</w:t>
      </w:r>
      <w:proofErr w:type="spellEnd"/>
      <w:r w:rsidRPr="003B56CF">
        <w:rPr>
          <w:i/>
          <w:iCs/>
        </w:rPr>
        <w:t xml:space="preserve"> : quand la littérature s’empare de l’environnement</w:t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 </w:t>
      </w:r>
    </w:p>
    <w:p w14:paraId="198166E9" w14:textId="77777777" w:rsidR="005220B7" w:rsidRDefault="005220B7" w:rsidP="005220B7">
      <w:pPr>
        <w:rPr>
          <w:rFonts w:ascii="Calibri" w:hAnsi="Calibri" w:cs="Calibri"/>
          <w:i/>
        </w:rPr>
      </w:pPr>
    </w:p>
    <w:p w14:paraId="54B2B1EF" w14:textId="58109F50" w:rsidR="005220B7" w:rsidRPr="005220B7" w:rsidRDefault="005220B7" w:rsidP="005220B7">
      <w:pPr>
        <w:rPr>
          <w:b/>
          <w:i/>
        </w:rPr>
      </w:pPr>
      <w:r w:rsidRPr="005220B7">
        <w:rPr>
          <w:b/>
          <w:i/>
        </w:rPr>
        <w:t>Stages du 22 au 26 mars </w:t>
      </w:r>
    </w:p>
    <w:p w14:paraId="0664663C" w14:textId="77777777" w:rsidR="005220B7" w:rsidRPr="005220B7" w:rsidRDefault="005220B7" w:rsidP="005220B7">
      <w:pPr>
        <w:rPr>
          <w:rFonts w:ascii="Calibri" w:hAnsi="Calibri" w:cs="Calibri"/>
          <w:i/>
        </w:rPr>
      </w:pPr>
    </w:p>
    <w:p w14:paraId="0666F324" w14:textId="290F2880" w:rsidR="005220B7" w:rsidRPr="005220B7" w:rsidRDefault="005220B7" w:rsidP="005220B7">
      <w:pPr>
        <w:rPr>
          <w:rFonts w:ascii="Calibri" w:hAnsi="Calibri" w:cs="Calibri"/>
          <w:b/>
          <w:bCs/>
        </w:rPr>
      </w:pPr>
      <w:r w:rsidRPr="005220B7">
        <w:rPr>
          <w:rFonts w:ascii="Calibri" w:hAnsi="Calibri" w:cs="Calibri"/>
          <w:b/>
          <w:bCs/>
        </w:rPr>
        <w:t xml:space="preserve">Mercredi </w:t>
      </w:r>
      <w:r>
        <w:rPr>
          <w:rFonts w:ascii="Calibri" w:hAnsi="Calibri" w:cs="Calibri"/>
          <w:b/>
          <w:bCs/>
        </w:rPr>
        <w:t>31</w:t>
      </w:r>
      <w:r w:rsidRPr="005220B7">
        <w:rPr>
          <w:rFonts w:ascii="Calibri" w:hAnsi="Calibri" w:cs="Calibri"/>
          <w:b/>
          <w:bCs/>
        </w:rPr>
        <w:t xml:space="preserve"> mars</w:t>
      </w:r>
    </w:p>
    <w:p w14:paraId="303710C5" w14:textId="17D9AB22" w:rsidR="00B36ADA" w:rsidRPr="005220B7" w:rsidRDefault="00B36ADA" w:rsidP="00B36ADA">
      <w:pPr>
        <w:rPr>
          <w:rFonts w:ascii="Calibri" w:hAnsi="Calibri" w:cs="Calibri"/>
        </w:rPr>
      </w:pPr>
      <w:r w:rsidRPr="005220B7">
        <w:rPr>
          <w:rFonts w:ascii="Calibri" w:hAnsi="Calibri" w:cs="Calibri"/>
        </w:rPr>
        <w:t>Cyril VETTORATO</w:t>
      </w:r>
      <w:r>
        <w:rPr>
          <w:rFonts w:ascii="Calibri" w:hAnsi="Calibri" w:cs="Calibri"/>
        </w:rPr>
        <w:t xml:space="preserve">, </w:t>
      </w:r>
      <w:r w:rsidR="00BD1652">
        <w:rPr>
          <w:rFonts w:ascii="Calibri" w:hAnsi="Calibri" w:cs="Calibri"/>
          <w:i/>
        </w:rPr>
        <w:t>Les approches</w:t>
      </w:r>
      <w:r w:rsidRPr="005220B7">
        <w:rPr>
          <w:rFonts w:ascii="Calibri" w:hAnsi="Calibri" w:cs="Calibri"/>
          <w:i/>
        </w:rPr>
        <w:t> postcolonial</w:t>
      </w:r>
      <w:r w:rsidR="00BD1652">
        <w:rPr>
          <w:rFonts w:ascii="Calibri" w:hAnsi="Calibri" w:cs="Calibri"/>
          <w:i/>
        </w:rPr>
        <w:t>es et</w:t>
      </w:r>
      <w:r w:rsidRPr="005220B7">
        <w:rPr>
          <w:rFonts w:ascii="Calibri" w:hAnsi="Calibri" w:cs="Calibri"/>
          <w:i/>
        </w:rPr>
        <w:t> </w:t>
      </w:r>
      <w:proofErr w:type="spellStart"/>
      <w:r w:rsidRPr="005220B7">
        <w:rPr>
          <w:rFonts w:ascii="Calibri" w:hAnsi="Calibri" w:cs="Calibri"/>
          <w:i/>
        </w:rPr>
        <w:t>décolonial</w:t>
      </w:r>
      <w:r w:rsidR="00BD1652">
        <w:rPr>
          <w:rFonts w:ascii="Calibri" w:hAnsi="Calibri" w:cs="Calibri"/>
          <w:i/>
        </w:rPr>
        <w:t>es</w:t>
      </w:r>
      <w:proofErr w:type="spellEnd"/>
      <w:r w:rsidR="00BD1652">
        <w:rPr>
          <w:rFonts w:ascii="Calibri" w:hAnsi="Calibri" w:cs="Calibri"/>
          <w:i/>
        </w:rPr>
        <w:t xml:space="preserve"> de la littérature</w:t>
      </w:r>
    </w:p>
    <w:p w14:paraId="2CA922C1" w14:textId="77777777" w:rsidR="00EA22AB" w:rsidRDefault="00EA22AB" w:rsidP="005220B7">
      <w:pPr>
        <w:rPr>
          <w:rFonts w:ascii="Calibri" w:hAnsi="Calibri" w:cs="Calibri"/>
          <w:iCs/>
        </w:rPr>
      </w:pPr>
    </w:p>
    <w:p w14:paraId="2417F394" w14:textId="77777777" w:rsidR="005220B7" w:rsidRPr="005220B7" w:rsidRDefault="005220B7" w:rsidP="005220B7">
      <w:pPr>
        <w:rPr>
          <w:b/>
          <w:i/>
        </w:rPr>
      </w:pPr>
      <w:r w:rsidRPr="005220B7">
        <w:rPr>
          <w:b/>
          <w:i/>
        </w:rPr>
        <w:t>Vacances de printemps : pas de cours les 7 et 14 avril</w:t>
      </w:r>
    </w:p>
    <w:p w14:paraId="45E845EA" w14:textId="77777777" w:rsidR="005220B7" w:rsidRPr="005220B7" w:rsidRDefault="005220B7" w:rsidP="005220B7">
      <w:pPr>
        <w:rPr>
          <w:b/>
          <w:i/>
        </w:rPr>
      </w:pPr>
      <w:r w:rsidRPr="005220B7">
        <w:rPr>
          <w:b/>
          <w:i/>
        </w:rPr>
        <w:t>Stages du 19 avril au 5 mai </w:t>
      </w:r>
    </w:p>
    <w:p w14:paraId="2CCF3459" w14:textId="77777777" w:rsidR="005220B7" w:rsidRDefault="005220B7" w:rsidP="005220B7">
      <w:pPr>
        <w:rPr>
          <w:rFonts w:ascii="Calibri" w:hAnsi="Calibri" w:cs="Calibri"/>
          <w:iCs/>
        </w:rPr>
      </w:pPr>
    </w:p>
    <w:p w14:paraId="62728D2C" w14:textId="54E1FBA8" w:rsidR="00EA22AB" w:rsidRPr="003B56CF" w:rsidRDefault="005220B7" w:rsidP="005220B7">
      <w:pPr>
        <w:rPr>
          <w:rFonts w:ascii="Calibri" w:hAnsi="Calibri" w:cs="Calibri"/>
          <w:b/>
          <w:bCs/>
          <w:iCs/>
        </w:rPr>
      </w:pPr>
      <w:r w:rsidRPr="003B56CF">
        <w:rPr>
          <w:rFonts w:ascii="Calibri" w:hAnsi="Calibri" w:cs="Calibri"/>
          <w:b/>
          <w:bCs/>
          <w:iCs/>
        </w:rPr>
        <w:t>Mercredi 12 mai</w:t>
      </w:r>
    </w:p>
    <w:p w14:paraId="0EEFB06F" w14:textId="7BA1173A" w:rsidR="001C4679" w:rsidRPr="005220B7" w:rsidRDefault="001C4679" w:rsidP="001C4679">
      <w:pPr>
        <w:rPr>
          <w:rFonts w:ascii="Calibri" w:hAnsi="Calibri" w:cs="Calibri"/>
          <w:iCs/>
        </w:rPr>
      </w:pPr>
      <w:r w:rsidRPr="003B56CF">
        <w:rPr>
          <w:rFonts w:ascii="Calibri" w:hAnsi="Calibri" w:cs="Calibri"/>
          <w:iCs/>
        </w:rPr>
        <w:t xml:space="preserve">Valentine EUGÈNE, </w:t>
      </w:r>
      <w:r w:rsidRPr="003B56CF">
        <w:rPr>
          <w:rFonts w:ascii="Calibri" w:hAnsi="Calibri" w:cs="Calibri"/>
          <w:i/>
        </w:rPr>
        <w:t>La question des « textes sensibles »</w:t>
      </w:r>
      <w:r w:rsidR="00A00A65">
        <w:rPr>
          <w:rFonts w:ascii="Calibri" w:hAnsi="Calibri" w:cs="Calibri"/>
          <w:i/>
        </w:rPr>
        <w:t> : théorie et analyse</w:t>
      </w:r>
    </w:p>
    <w:p w14:paraId="7822E6D4" w14:textId="77777777" w:rsidR="00287281" w:rsidRDefault="00287281" w:rsidP="00EA22AB">
      <w:pPr>
        <w:rPr>
          <w:rFonts w:ascii="Calibri" w:hAnsi="Calibri" w:cs="Calibri"/>
          <w:b/>
          <w:bCs/>
          <w:iCs/>
        </w:rPr>
      </w:pPr>
    </w:p>
    <w:p w14:paraId="10A00FF9" w14:textId="2CE277E0" w:rsidR="00496DDF" w:rsidRPr="00C13D32" w:rsidRDefault="00496DDF" w:rsidP="00EA22AB">
      <w:pPr>
        <w:rPr>
          <w:rFonts w:ascii="Calibri" w:hAnsi="Calibri" w:cs="Calibri"/>
          <w:b/>
          <w:bCs/>
          <w:iCs/>
          <w:highlight w:val="yellow"/>
        </w:rPr>
      </w:pPr>
      <w:r w:rsidRPr="00496DDF">
        <w:rPr>
          <w:rFonts w:ascii="Calibri" w:hAnsi="Calibri" w:cs="Calibri"/>
          <w:b/>
          <w:bCs/>
          <w:iCs/>
          <w:highlight w:val="yellow"/>
        </w:rPr>
        <w:t xml:space="preserve"> Mardi 18 mai</w:t>
      </w:r>
      <w:r w:rsidRPr="00C13D32">
        <w:rPr>
          <w:rFonts w:ascii="Calibri" w:hAnsi="Calibri" w:cs="Calibri"/>
          <w:b/>
          <w:bCs/>
          <w:iCs/>
          <w:highlight w:val="yellow"/>
        </w:rPr>
        <w:t xml:space="preserve">, </w:t>
      </w:r>
      <w:r w:rsidR="00D4320D">
        <w:rPr>
          <w:rFonts w:ascii="Calibri" w:hAnsi="Calibri" w:cs="Calibri"/>
          <w:b/>
          <w:bCs/>
          <w:iCs/>
          <w:highlight w:val="yellow"/>
        </w:rPr>
        <w:t>10h-12h</w:t>
      </w:r>
      <w:bookmarkStart w:id="0" w:name="_GoBack"/>
      <w:bookmarkEnd w:id="0"/>
    </w:p>
    <w:p w14:paraId="064481C4" w14:textId="77777777" w:rsidR="00496DDF" w:rsidRPr="00D72FA4" w:rsidRDefault="00496DDF" w:rsidP="00496DDF">
      <w:pPr>
        <w:suppressAutoHyphens w:val="0"/>
        <w:jc w:val="left"/>
        <w:rPr>
          <w:rFonts w:ascii="Calibri" w:hAnsi="Calibri" w:cs="Calibri"/>
          <w:i/>
          <w:iCs/>
          <w:color w:val="EE0000"/>
          <w:szCs w:val="24"/>
          <w:lang w:eastAsia="fr-FR"/>
        </w:rPr>
      </w:pPr>
      <w:r w:rsidRPr="000C77B3">
        <w:rPr>
          <w:rFonts w:ascii="Calibri" w:hAnsi="Calibri" w:cs="Calibri"/>
          <w:iCs/>
        </w:rPr>
        <w:t xml:space="preserve">Aude LEBLOND, </w:t>
      </w:r>
      <w:r w:rsidRPr="000C77B3">
        <w:rPr>
          <w:rFonts w:ascii="Calibri" w:hAnsi="Calibri" w:cs="Calibri"/>
          <w:i/>
          <w:iCs/>
          <w:szCs w:val="24"/>
        </w:rPr>
        <w:t>La lecture à la lumière des sciences cognitives</w:t>
      </w:r>
    </w:p>
    <w:p w14:paraId="07DCC0F8" w14:textId="77777777" w:rsidR="00496DDF" w:rsidRDefault="00496DDF" w:rsidP="00EA22AB">
      <w:pPr>
        <w:rPr>
          <w:rFonts w:ascii="Calibri" w:hAnsi="Calibri" w:cs="Calibri"/>
          <w:b/>
          <w:bCs/>
          <w:iCs/>
        </w:rPr>
      </w:pPr>
    </w:p>
    <w:p w14:paraId="5D4381D2" w14:textId="758E88CC" w:rsidR="00EA22AB" w:rsidRPr="005220B7" w:rsidRDefault="00EA22AB" w:rsidP="00EA22AB">
      <w:pPr>
        <w:rPr>
          <w:rFonts w:ascii="Calibri" w:hAnsi="Calibri" w:cs="Calibri"/>
          <w:b/>
          <w:bCs/>
          <w:iCs/>
        </w:rPr>
      </w:pPr>
      <w:r w:rsidRPr="005220B7">
        <w:rPr>
          <w:rFonts w:ascii="Calibri" w:hAnsi="Calibri" w:cs="Calibri"/>
          <w:b/>
          <w:bCs/>
          <w:iCs/>
        </w:rPr>
        <w:t>Mercredi 1</w:t>
      </w:r>
      <w:r>
        <w:rPr>
          <w:rFonts w:ascii="Calibri" w:hAnsi="Calibri" w:cs="Calibri"/>
          <w:b/>
          <w:bCs/>
          <w:iCs/>
        </w:rPr>
        <w:t>9</w:t>
      </w:r>
      <w:r w:rsidRPr="005220B7">
        <w:rPr>
          <w:rFonts w:ascii="Calibri" w:hAnsi="Calibri" w:cs="Calibri"/>
          <w:b/>
          <w:bCs/>
          <w:iCs/>
        </w:rPr>
        <w:t xml:space="preserve"> mai</w:t>
      </w:r>
    </w:p>
    <w:p w14:paraId="4575DFF3" w14:textId="37AFD057" w:rsidR="00531758" w:rsidRPr="00531758" w:rsidRDefault="00531758" w:rsidP="00531758">
      <w:pPr>
        <w:rPr>
          <w:rFonts w:ascii="Calibri" w:hAnsi="Calibri" w:cs="Calibri"/>
          <w:iCs/>
        </w:rPr>
      </w:pPr>
      <w:r w:rsidRPr="005220B7">
        <w:rPr>
          <w:rFonts w:ascii="Calibri" w:hAnsi="Calibri" w:cs="Calibri"/>
          <w:iCs/>
        </w:rPr>
        <w:t>Andrea DEL LUNGO</w:t>
      </w:r>
      <w:r>
        <w:rPr>
          <w:rFonts w:ascii="Calibri" w:hAnsi="Calibri" w:cs="Calibri"/>
          <w:iCs/>
        </w:rPr>
        <w:t xml:space="preserve">, </w:t>
      </w:r>
      <w:r w:rsidR="00F677E4" w:rsidRPr="00F677E4">
        <w:rPr>
          <w:i/>
          <w:iCs/>
        </w:rPr>
        <w:t>La reconfiguration de la notion d’auteur à l’ère du numérique</w:t>
      </w:r>
    </w:p>
    <w:p w14:paraId="43F5B9D5" w14:textId="3BDD5641" w:rsidR="005220B7" w:rsidRDefault="005220B7" w:rsidP="005220B7">
      <w:pPr>
        <w:rPr>
          <w:rFonts w:ascii="Calibri" w:hAnsi="Calibri" w:cs="Calibri"/>
          <w:iCs/>
          <w:highlight w:val="yellow"/>
        </w:rPr>
      </w:pPr>
    </w:p>
    <w:p w14:paraId="60077A77" w14:textId="77777777" w:rsidR="00EA22AB" w:rsidRPr="004A6F28" w:rsidRDefault="00EA22AB" w:rsidP="00EA22AB">
      <w:pPr>
        <w:rPr>
          <w:rFonts w:ascii="Calibri" w:hAnsi="Calibri" w:cs="Calibri"/>
          <w:b/>
          <w:bCs/>
        </w:rPr>
      </w:pPr>
      <w:r w:rsidRPr="004A6F28">
        <w:rPr>
          <w:rFonts w:ascii="Calibri" w:hAnsi="Calibri" w:cs="Calibri"/>
          <w:b/>
          <w:bCs/>
        </w:rPr>
        <w:t>Mercredi 26 mai</w:t>
      </w:r>
    </w:p>
    <w:p w14:paraId="66850D76" w14:textId="4F7171E7" w:rsidR="00924F13" w:rsidRPr="00641715" w:rsidRDefault="000E6764" w:rsidP="005A3FB1">
      <w:pPr>
        <w:rPr>
          <w:rFonts w:ascii="Calibri" w:hAnsi="Calibri" w:cs="Calibri"/>
          <w:i/>
        </w:rPr>
      </w:pPr>
      <w:r w:rsidRPr="004A6F28">
        <w:rPr>
          <w:rFonts w:ascii="Calibri" w:hAnsi="Calibri" w:cs="Calibri"/>
        </w:rPr>
        <w:t xml:space="preserve">Aline MARCHAND, </w:t>
      </w:r>
      <w:r w:rsidR="005A3FB1" w:rsidRPr="004A6F28">
        <w:rPr>
          <w:rFonts w:ascii="Calibri" w:hAnsi="Calibri" w:cs="Calibri"/>
          <w:i/>
        </w:rPr>
        <w:t>La s</w:t>
      </w:r>
      <w:r w:rsidRPr="004A6F28">
        <w:rPr>
          <w:rFonts w:ascii="Calibri" w:hAnsi="Calibri" w:cs="Calibri"/>
          <w:i/>
        </w:rPr>
        <w:t xml:space="preserve">ociologie </w:t>
      </w:r>
      <w:r w:rsidR="005A3FB1" w:rsidRPr="004A6F28">
        <w:rPr>
          <w:rFonts w:ascii="Calibri" w:hAnsi="Calibri" w:cs="Calibri"/>
          <w:i/>
        </w:rPr>
        <w:t>du fait littérair</w:t>
      </w:r>
      <w:r w:rsidR="00641715">
        <w:rPr>
          <w:rFonts w:ascii="Calibri" w:hAnsi="Calibri" w:cs="Calibri"/>
          <w:i/>
        </w:rPr>
        <w:t>e</w:t>
      </w:r>
    </w:p>
    <w:sectPr w:rsidR="00924F13" w:rsidRPr="00641715" w:rsidSect="0031666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0B7"/>
    <w:rsid w:val="000209B6"/>
    <w:rsid w:val="00047DD9"/>
    <w:rsid w:val="000C77B3"/>
    <w:rsid w:val="000E6764"/>
    <w:rsid w:val="001408F7"/>
    <w:rsid w:val="00140B11"/>
    <w:rsid w:val="00157DF6"/>
    <w:rsid w:val="001A52D1"/>
    <w:rsid w:val="001B171D"/>
    <w:rsid w:val="001C2EF0"/>
    <w:rsid w:val="001C4679"/>
    <w:rsid w:val="001F252E"/>
    <w:rsid w:val="00255561"/>
    <w:rsid w:val="00287281"/>
    <w:rsid w:val="002D24BC"/>
    <w:rsid w:val="0031666F"/>
    <w:rsid w:val="003433AD"/>
    <w:rsid w:val="00396EFC"/>
    <w:rsid w:val="003B56CF"/>
    <w:rsid w:val="003C1DBD"/>
    <w:rsid w:val="003D26CF"/>
    <w:rsid w:val="00442FE7"/>
    <w:rsid w:val="00447229"/>
    <w:rsid w:val="00480855"/>
    <w:rsid w:val="00496DDF"/>
    <w:rsid w:val="004A6F28"/>
    <w:rsid w:val="005220B7"/>
    <w:rsid w:val="00531758"/>
    <w:rsid w:val="0056473A"/>
    <w:rsid w:val="005A3FB1"/>
    <w:rsid w:val="005D5AC3"/>
    <w:rsid w:val="00613D6E"/>
    <w:rsid w:val="00641098"/>
    <w:rsid w:val="00641715"/>
    <w:rsid w:val="00763DB4"/>
    <w:rsid w:val="007B59AC"/>
    <w:rsid w:val="00880F84"/>
    <w:rsid w:val="008A2068"/>
    <w:rsid w:val="00924F13"/>
    <w:rsid w:val="00931832"/>
    <w:rsid w:val="00A00A65"/>
    <w:rsid w:val="00A01BFE"/>
    <w:rsid w:val="00A3483E"/>
    <w:rsid w:val="00A432EC"/>
    <w:rsid w:val="00AA129A"/>
    <w:rsid w:val="00AF01AA"/>
    <w:rsid w:val="00AF0EB9"/>
    <w:rsid w:val="00B36ADA"/>
    <w:rsid w:val="00B72CFF"/>
    <w:rsid w:val="00BD1065"/>
    <w:rsid w:val="00BD1652"/>
    <w:rsid w:val="00BE403B"/>
    <w:rsid w:val="00C13D32"/>
    <w:rsid w:val="00C96EB3"/>
    <w:rsid w:val="00CC5CA0"/>
    <w:rsid w:val="00D4320D"/>
    <w:rsid w:val="00D6411F"/>
    <w:rsid w:val="00DC6372"/>
    <w:rsid w:val="00DC6B4E"/>
    <w:rsid w:val="00DE005D"/>
    <w:rsid w:val="00DE1060"/>
    <w:rsid w:val="00E16B57"/>
    <w:rsid w:val="00E17A82"/>
    <w:rsid w:val="00E74836"/>
    <w:rsid w:val="00EA22AB"/>
    <w:rsid w:val="00EC587A"/>
    <w:rsid w:val="00ED1F43"/>
    <w:rsid w:val="00F43BC9"/>
    <w:rsid w:val="00F677E4"/>
    <w:rsid w:val="00FB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92C7"/>
  <w15:chartTrackingRefBased/>
  <w15:docId w15:val="{205501CE-7C81-1441-9776-3AA5279BE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287281"/>
    <w:pPr>
      <w:suppressAutoHyphens/>
      <w:jc w:val="both"/>
    </w:pPr>
    <w:rPr>
      <w:rFonts w:eastAsia="Times New Roman" w:cs="Times New Roman"/>
      <w:color w:val="000000" w:themeColor="text1"/>
      <w:szCs w:val="20"/>
      <w:lang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5220B7"/>
    <w:pPr>
      <w:keepNext/>
      <w:keepLines/>
      <w:suppressAutoHyphens w:val="0"/>
      <w:spacing w:before="360" w:after="80"/>
      <w:jc w:val="left"/>
      <w:outlineLvl w:val="0"/>
    </w:pPr>
    <w:rPr>
      <w:rFonts w:eastAsiaTheme="majorEastAsia" w:cstheme="majorBidi"/>
      <w:color w:val="2F5496" w:themeColor="accent1" w:themeShade="BF"/>
      <w:sz w:val="40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220B7"/>
    <w:pPr>
      <w:keepNext/>
      <w:keepLines/>
      <w:suppressAutoHyphens w:val="0"/>
      <w:spacing w:before="160" w:after="80"/>
      <w:jc w:val="left"/>
      <w:outlineLvl w:val="1"/>
    </w:pPr>
    <w:rPr>
      <w:rFonts w:eastAsiaTheme="majorEastAsia" w:cstheme="majorBidi"/>
      <w:color w:val="2F5496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220B7"/>
    <w:pPr>
      <w:keepNext/>
      <w:keepLines/>
      <w:suppressAutoHyphens w:val="0"/>
      <w:spacing w:before="160" w:after="80"/>
      <w:jc w:val="left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220B7"/>
    <w:pPr>
      <w:keepNext/>
      <w:keepLines/>
      <w:suppressAutoHyphens w:val="0"/>
      <w:spacing w:before="80" w:after="40"/>
      <w:jc w:val="left"/>
      <w:outlineLvl w:val="3"/>
    </w:pPr>
    <w:rPr>
      <w:rFonts w:eastAsiaTheme="majorEastAsia" w:cstheme="majorBidi"/>
      <w:i/>
      <w:iCs/>
      <w:color w:val="2F5496" w:themeColor="accent1" w:themeShade="BF"/>
      <w:szCs w:val="24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220B7"/>
    <w:pPr>
      <w:keepNext/>
      <w:keepLines/>
      <w:suppressAutoHyphens w:val="0"/>
      <w:spacing w:before="80" w:after="40"/>
      <w:jc w:val="left"/>
      <w:outlineLvl w:val="4"/>
    </w:pPr>
    <w:rPr>
      <w:rFonts w:eastAsiaTheme="majorEastAsia" w:cstheme="majorBidi"/>
      <w:color w:val="2F5496" w:themeColor="accent1" w:themeShade="BF"/>
      <w:szCs w:val="24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220B7"/>
    <w:pPr>
      <w:keepNext/>
      <w:keepLines/>
      <w:suppressAutoHyphens w:val="0"/>
      <w:spacing w:before="40"/>
      <w:jc w:val="left"/>
      <w:outlineLvl w:val="5"/>
    </w:pPr>
    <w:rPr>
      <w:rFonts w:eastAsiaTheme="majorEastAsia" w:cstheme="majorBidi"/>
      <w:i/>
      <w:iCs/>
      <w:color w:val="595959" w:themeColor="text1" w:themeTint="A6"/>
      <w:szCs w:val="24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220B7"/>
    <w:pPr>
      <w:keepNext/>
      <w:keepLines/>
      <w:suppressAutoHyphens w:val="0"/>
      <w:spacing w:before="40"/>
      <w:jc w:val="left"/>
      <w:outlineLvl w:val="6"/>
    </w:pPr>
    <w:rPr>
      <w:rFonts w:eastAsiaTheme="majorEastAsia" w:cstheme="majorBidi"/>
      <w:color w:val="595959" w:themeColor="text1" w:themeTint="A6"/>
      <w:szCs w:val="24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220B7"/>
    <w:pPr>
      <w:keepNext/>
      <w:keepLines/>
      <w:suppressAutoHyphens w:val="0"/>
      <w:jc w:val="left"/>
      <w:outlineLvl w:val="7"/>
    </w:pPr>
    <w:rPr>
      <w:rFonts w:eastAsiaTheme="majorEastAsia" w:cstheme="majorBidi"/>
      <w:i/>
      <w:iCs/>
      <w:color w:val="272727" w:themeColor="text1" w:themeTint="D8"/>
      <w:szCs w:val="24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220B7"/>
    <w:pPr>
      <w:keepNext/>
      <w:keepLines/>
      <w:suppressAutoHyphens w:val="0"/>
      <w:jc w:val="left"/>
      <w:outlineLvl w:val="8"/>
    </w:pPr>
    <w:rPr>
      <w:rFonts w:eastAsiaTheme="majorEastAsia" w:cstheme="majorBidi"/>
      <w:color w:val="272727" w:themeColor="text1" w:themeTint="D8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220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220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220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220B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220B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220B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220B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220B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220B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220B7"/>
    <w:pPr>
      <w:suppressAutoHyphens w:val="0"/>
      <w:spacing w:after="80"/>
      <w:contextualSpacing/>
      <w:jc w:val="left"/>
    </w:pPr>
    <w:rPr>
      <w:rFonts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522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220B7"/>
    <w:pPr>
      <w:numPr>
        <w:ilvl w:val="1"/>
      </w:numPr>
      <w:suppressAutoHyphens w:val="0"/>
      <w:spacing w:after="160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522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220B7"/>
    <w:pPr>
      <w:suppressAutoHyphens w:val="0"/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szCs w:val="24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5220B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220B7"/>
    <w:pPr>
      <w:suppressAutoHyphens w:val="0"/>
      <w:ind w:left="720"/>
      <w:contextualSpacing/>
      <w:jc w:val="left"/>
    </w:pPr>
    <w:rPr>
      <w:rFonts w:eastAsiaTheme="minorHAnsi" w:cstheme="minorBidi"/>
      <w:szCs w:val="24"/>
      <w:lang w:eastAsia="en-US"/>
    </w:rPr>
  </w:style>
  <w:style w:type="character" w:styleId="Accentuationintense">
    <w:name w:val="Intense Emphasis"/>
    <w:basedOn w:val="Policepardfaut"/>
    <w:uiPriority w:val="21"/>
    <w:qFormat/>
    <w:rsid w:val="005220B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220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szCs w:val="24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220B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220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220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Patron</dc:creator>
  <cp:keywords/>
  <dc:description/>
  <cp:lastModifiedBy>Blandine LONGHI</cp:lastModifiedBy>
  <cp:revision>33</cp:revision>
  <dcterms:created xsi:type="dcterms:W3CDTF">2026-05-08T15:31:00Z</dcterms:created>
  <dcterms:modified xsi:type="dcterms:W3CDTF">2026-09-03T10:59:00Z</dcterms:modified>
</cp:coreProperties>
</file>